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黑体" w:cs="Times New Roman"/>
          <w:b w:val="0"/>
          <w:bCs/>
          <w:sz w:val="32"/>
          <w:szCs w:val="32"/>
          <w:lang w:val="en-US" w:eastAsia="zh-CN"/>
        </w:rPr>
      </w:pPr>
      <w:r>
        <w:rPr>
          <w:rFonts w:hint="default" w:ascii="Times New Roman" w:hAnsi="Times New Roman" w:cs="Times New Roman"/>
          <w:b w:val="0"/>
          <w:bCs/>
          <w:sz w:val="32"/>
          <w:szCs w:val="32"/>
          <w:lang w:val="en-US" w:eastAsia="zh-CN"/>
        </w:rPr>
        <w:t>附件</w:t>
      </w:r>
    </w:p>
    <w:p>
      <w:pPr>
        <w:rPr>
          <w:rFonts w:hint="default" w:ascii="Times New Roman" w:hAnsi="Times New Roman" w:cs="Times New Roman"/>
          <w:lang w:eastAsia="zh-CN"/>
        </w:rPr>
      </w:pPr>
    </w:p>
    <w:p>
      <w:pPr>
        <w:widowControl w:val="0"/>
        <w:wordWrap/>
        <w:adjustRightInd/>
        <w:snapToGrid/>
        <w:spacing w:line="520" w:lineRule="exact"/>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　</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宁武县</w:t>
      </w:r>
      <w:r>
        <w:rPr>
          <w:rFonts w:hint="default" w:ascii="Times New Roman" w:hAnsi="Times New Roman" w:eastAsia="方正小标宋简体" w:cs="Times New Roman"/>
          <w:sz w:val="44"/>
          <w:szCs w:val="44"/>
        </w:rPr>
        <w:t>电子商务体系与快递物流配送</w:t>
      </w:r>
    </w:p>
    <w:p>
      <w:pPr>
        <w:widowControl w:val="0"/>
        <w:wordWrap/>
        <w:adjustRightInd/>
        <w:snapToGrid/>
        <w:spacing w:line="520" w:lineRule="exact"/>
        <w:ind w:firstLine="2200" w:firstLineChars="5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体系贯通发展工作专班</w:t>
      </w:r>
    </w:p>
    <w:p>
      <w:pPr>
        <w:widowControl w:val="0"/>
        <w:wordWrap/>
        <w:adjustRightInd/>
        <w:snapToGrid/>
        <w:spacing w:line="520" w:lineRule="exact"/>
        <w:ind w:firstLine="880" w:firstLineChars="200"/>
        <w:jc w:val="left"/>
        <w:textAlignment w:val="auto"/>
        <w:rPr>
          <w:rFonts w:hint="default" w:ascii="Times New Roman" w:hAnsi="Times New Roman" w:eastAsia="黑体" w:cs="Times New Roman"/>
          <w:sz w:val="44"/>
          <w:szCs w:val="44"/>
        </w:rPr>
      </w:pP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w:t>
      </w:r>
      <w:r>
        <w:rPr>
          <w:rFonts w:hint="default" w:ascii="Times New Roman" w:hAnsi="Times New Roman" w:eastAsia="仿宋" w:cs="Times New Roman"/>
          <w:sz w:val="32"/>
          <w:szCs w:val="32"/>
          <w:lang w:eastAsia="zh-CN"/>
        </w:rPr>
        <w:t>贯彻落实《忻州市关于加快电子商务体系和快递物流配送体系</w:t>
      </w:r>
      <w:r>
        <w:rPr>
          <w:rFonts w:hint="default" w:ascii="Times New Roman" w:hAnsi="Times New Roman" w:eastAsia="仿宋" w:cs="Times New Roman"/>
          <w:sz w:val="32"/>
          <w:szCs w:val="32"/>
        </w:rPr>
        <w:t>贯通</w:t>
      </w:r>
      <w:r>
        <w:rPr>
          <w:rFonts w:hint="default" w:ascii="Times New Roman" w:hAnsi="Times New Roman" w:eastAsia="仿宋" w:cs="Times New Roman"/>
          <w:sz w:val="32"/>
          <w:szCs w:val="32"/>
          <w:lang w:eastAsia="zh-CN"/>
        </w:rPr>
        <w:t>发展行动计划》文件精神，</w:t>
      </w:r>
      <w:r>
        <w:rPr>
          <w:rFonts w:hint="default" w:ascii="Times New Roman" w:hAnsi="Times New Roman" w:eastAsia="仿宋" w:cs="Times New Roman"/>
          <w:sz w:val="32"/>
          <w:szCs w:val="32"/>
        </w:rPr>
        <w:t>加快</w:t>
      </w:r>
      <w:r>
        <w:rPr>
          <w:rFonts w:hint="default" w:ascii="Times New Roman" w:hAnsi="Times New Roman" w:eastAsia="仿宋" w:cs="Times New Roman"/>
          <w:sz w:val="32"/>
          <w:szCs w:val="32"/>
          <w:lang w:val="en-US" w:eastAsia="zh-CN"/>
        </w:rPr>
        <w:t>我</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电子商务体系与快递物流配送体系贯通发展，进一步提升农产品进城、消费品下乡进村双向流通渠道的便捷性、通达性，发挥乡村e镇的平台集聚效应，全面构筑“数商兴农”新优势，决定成立</w:t>
      </w:r>
      <w:r>
        <w:rPr>
          <w:rFonts w:hint="default" w:ascii="Times New Roman" w:hAnsi="Times New Roman" w:eastAsia="仿宋" w:cs="Times New Roman"/>
          <w:sz w:val="32"/>
          <w:szCs w:val="32"/>
          <w:lang w:eastAsia="zh-CN"/>
        </w:rPr>
        <w:t>宁武县</w:t>
      </w:r>
      <w:r>
        <w:rPr>
          <w:rFonts w:hint="default" w:ascii="Times New Roman" w:hAnsi="Times New Roman" w:eastAsia="仿宋" w:cs="Times New Roman"/>
          <w:sz w:val="32"/>
          <w:szCs w:val="32"/>
        </w:rPr>
        <w:t>电子商务体系与快递物流配送体系贯通发展工作专班。</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2"/>
          <w:szCs w:val="32"/>
        </w:rPr>
        <w:t>一、主要职责</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组织领导全</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电子商务体系与快递物流配送体系贯通发展工作，充分发挥统筹协调作用，定期研究解决工作推进中的重大问题，合力推动全</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电子商务体系与快递物流配送体系贯通发展。</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二、组成人员</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组</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长：</w:t>
      </w:r>
      <w:r>
        <w:rPr>
          <w:rFonts w:hint="default" w:ascii="Times New Roman" w:hAnsi="Times New Roman" w:eastAsia="仿宋" w:cs="Times New Roman"/>
          <w:sz w:val="32"/>
          <w:szCs w:val="32"/>
          <w:lang w:eastAsia="zh-CN"/>
        </w:rPr>
        <w:t>张国伟</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　县政府副县长</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副组长：</w:t>
      </w:r>
      <w:r>
        <w:rPr>
          <w:rFonts w:hint="default" w:ascii="Times New Roman" w:hAnsi="Times New Roman" w:eastAsia="仿宋" w:cs="Times New Roman"/>
          <w:sz w:val="32"/>
          <w:szCs w:val="32"/>
          <w:lang w:eastAsia="zh-CN"/>
        </w:rPr>
        <w:t>邵俊峰</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　县政府办副主任</w:t>
      </w:r>
    </w:p>
    <w:p>
      <w:pPr>
        <w:widowControl w:val="0"/>
        <w:wordWrap/>
        <w:adjustRightInd/>
        <w:snapToGrid/>
        <w:spacing w:before="0" w:after="0" w:line="600" w:lineRule="exact"/>
        <w:ind w:right="0" w:firstLine="1600" w:firstLineChars="500"/>
        <w:jc w:val="left"/>
        <w:textAlignment w:val="auto"/>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lang w:val="en-US" w:eastAsia="zh-CN"/>
        </w:rPr>
        <w:t xml:space="preserve">李树文  </w:t>
      </w:r>
      <w:r>
        <w:rPr>
          <w:rFonts w:hint="default" w:ascii="Times New Roman" w:hAnsi="Times New Roman" w:eastAsia="仿宋" w:cs="Times New Roman"/>
          <w:b w:val="0"/>
          <w:bCs/>
          <w:sz w:val="32"/>
          <w:szCs w:val="32"/>
          <w:lang w:val="en-US" w:eastAsia="zh-CN"/>
        </w:rPr>
        <w:t>县交通运输局局长</w:t>
      </w:r>
    </w:p>
    <w:p>
      <w:pPr>
        <w:widowControl w:val="0"/>
        <w:wordWrap/>
        <w:adjustRightInd/>
        <w:snapToGrid/>
        <w:spacing w:before="0" w:after="0" w:line="600" w:lineRule="exact"/>
        <w:ind w:left="1915" w:leftChars="912" w:right="0" w:firstLine="0" w:firstLineChars="0"/>
        <w:jc w:val="left"/>
        <w:textAlignment w:val="auto"/>
        <w:rPr>
          <w:rFonts w:hint="default" w:ascii="Times New Roman" w:hAnsi="Times New Roman" w:cs="Times New Roman"/>
          <w:lang w:val="en-US"/>
        </w:rPr>
      </w:pPr>
      <w:r>
        <w:rPr>
          <w:rFonts w:hint="default" w:ascii="Times New Roman" w:hAnsi="Times New Roman" w:eastAsia="仿宋" w:cs="Times New Roman"/>
          <w:sz w:val="32"/>
          <w:szCs w:val="32"/>
          <w:lang w:eastAsia="zh-CN"/>
        </w:rPr>
        <w:t>吕建国</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eastAsia="zh-CN"/>
        </w:rPr>
        <w:t>　县工信（商务）局副局长（主持工作）</w:t>
      </w:r>
      <w:r>
        <w:rPr>
          <w:rFonts w:hint="default" w:ascii="Times New Roman" w:hAnsi="Times New Roman" w:eastAsia="仿宋" w:cs="Times New Roman"/>
          <w:sz w:val="32"/>
          <w:szCs w:val="32"/>
          <w:lang w:eastAsia="zh-CN"/>
        </w:rPr>
        <w:br w:type="textWrapping"/>
      </w:r>
      <w:r>
        <w:rPr>
          <w:rFonts w:hint="default" w:ascii="Times New Roman" w:hAnsi="Times New Roman" w:eastAsia="仿宋" w:cs="Times New Roman"/>
          <w:sz w:val="32"/>
          <w:szCs w:val="32"/>
          <w:lang w:eastAsia="zh-CN"/>
        </w:rPr>
        <w:t>贾果芳　县</w:t>
      </w:r>
      <w:r>
        <w:rPr>
          <w:rFonts w:hint="default" w:ascii="Times New Roman" w:hAnsi="Times New Roman" w:eastAsia="仿宋" w:cs="Times New Roman"/>
          <w:sz w:val="32"/>
          <w:szCs w:val="32"/>
        </w:rPr>
        <w:t>邮政</w:t>
      </w:r>
      <w:r>
        <w:rPr>
          <w:rFonts w:hint="default" w:ascii="Times New Roman" w:hAnsi="Times New Roman" w:eastAsia="仿宋" w:cs="Times New Roman"/>
          <w:sz w:val="32"/>
          <w:szCs w:val="32"/>
          <w:lang w:eastAsia="zh-CN"/>
        </w:rPr>
        <w:t>公司经理</w:t>
      </w:r>
    </w:p>
    <w:p>
      <w:pPr>
        <w:widowControl w:val="0"/>
        <w:wordWrap/>
        <w:adjustRightInd/>
        <w:snapToGrid/>
        <w:spacing w:before="0" w:after="0" w:line="600" w:lineRule="exact"/>
        <w:ind w:right="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eastAsia="zh-CN"/>
        </w:rPr>
        <w:t>　</w:t>
      </w:r>
      <w:r>
        <w:rPr>
          <w:rFonts w:hint="default" w:ascii="Times New Roman" w:hAnsi="Times New Roman" w:eastAsia="仿宋" w:cs="Times New Roman"/>
          <w:sz w:val="32"/>
          <w:szCs w:val="32"/>
        </w:rPr>
        <w:t>员：</w:t>
      </w:r>
      <w:r>
        <w:rPr>
          <w:rFonts w:hint="default" w:ascii="Times New Roman" w:hAnsi="Times New Roman" w:eastAsia="仿宋" w:cs="Times New Roman"/>
          <w:sz w:val="32"/>
          <w:szCs w:val="32"/>
          <w:lang w:eastAsia="zh-CN"/>
        </w:rPr>
        <w:t>李红光　县</w:t>
      </w:r>
      <w:r>
        <w:rPr>
          <w:rFonts w:hint="default" w:ascii="Times New Roman" w:hAnsi="Times New Roman" w:eastAsia="仿宋" w:cs="Times New Roman"/>
          <w:sz w:val="32"/>
          <w:szCs w:val="32"/>
        </w:rPr>
        <w:t>工信</w:t>
      </w:r>
      <w:r>
        <w:rPr>
          <w:rFonts w:hint="default" w:ascii="Times New Roman" w:hAnsi="Times New Roman" w:eastAsia="仿宋" w:cs="Times New Roman"/>
          <w:sz w:val="32"/>
          <w:szCs w:val="32"/>
          <w:lang w:eastAsia="zh-CN"/>
        </w:rPr>
        <w:t>（商务）</w:t>
      </w:r>
      <w:r>
        <w:rPr>
          <w:rFonts w:hint="default" w:ascii="Times New Roman" w:hAnsi="Times New Roman" w:eastAsia="仿宋" w:cs="Times New Roman"/>
          <w:sz w:val="32"/>
          <w:szCs w:val="32"/>
        </w:rPr>
        <w:t>局副局长</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赵　明　县</w:t>
      </w:r>
      <w:r>
        <w:rPr>
          <w:rFonts w:hint="default" w:ascii="Times New Roman" w:hAnsi="Times New Roman" w:eastAsia="仿宋" w:cs="Times New Roman"/>
          <w:sz w:val="32"/>
          <w:szCs w:val="32"/>
        </w:rPr>
        <w:t>发改</w:t>
      </w:r>
      <w:r>
        <w:rPr>
          <w:rFonts w:hint="default" w:ascii="Times New Roman" w:hAnsi="Times New Roman" w:eastAsia="仿宋" w:cs="Times New Roman"/>
          <w:sz w:val="32"/>
          <w:szCs w:val="32"/>
          <w:lang w:eastAsia="zh-CN"/>
        </w:rPr>
        <w:t>局副局长</w:t>
      </w:r>
    </w:p>
    <w:p>
      <w:pPr>
        <w:widowControl w:val="0"/>
        <w:wordWrap/>
        <w:adjustRightInd/>
        <w:snapToGrid/>
        <w:spacing w:before="0" w:after="0" w:line="600" w:lineRule="exact"/>
        <w:ind w:right="0" w:firstLine="1600" w:firstLineChars="5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温　杰　县</w:t>
      </w:r>
      <w:r>
        <w:rPr>
          <w:rFonts w:hint="default" w:ascii="Times New Roman" w:hAnsi="Times New Roman" w:eastAsia="仿宋" w:cs="Times New Roman"/>
          <w:sz w:val="32"/>
          <w:szCs w:val="32"/>
        </w:rPr>
        <w:t>农业农村局副局长</w:t>
      </w:r>
      <w:r>
        <w:rPr>
          <w:rFonts w:hint="default" w:ascii="Times New Roman" w:hAnsi="Times New Roman" w:eastAsia="仿宋" w:cs="Times New Roman"/>
          <w:sz w:val="32"/>
          <w:szCs w:val="32"/>
          <w:lang w:eastAsia="zh-CN"/>
        </w:rPr>
        <w:t>　　　　</w:t>
      </w:r>
    </w:p>
    <w:p>
      <w:pPr>
        <w:widowControl w:val="0"/>
        <w:wordWrap/>
        <w:adjustRightInd/>
        <w:snapToGrid/>
        <w:spacing w:before="0" w:after="0" w:line="600" w:lineRule="exact"/>
        <w:ind w:right="0" w:firstLine="1600" w:firstLineChars="5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　宫宝元</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财政局</w:t>
      </w:r>
      <w:r>
        <w:rPr>
          <w:rFonts w:hint="default" w:ascii="Times New Roman" w:hAnsi="Times New Roman" w:eastAsia="仿宋" w:cs="Times New Roman"/>
          <w:sz w:val="32"/>
          <w:szCs w:val="32"/>
          <w:lang w:eastAsia="zh-CN"/>
        </w:rPr>
        <w:t>副主任科员</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侯俊虎　县</w:t>
      </w:r>
      <w:r>
        <w:rPr>
          <w:rFonts w:hint="default" w:ascii="Times New Roman" w:hAnsi="Times New Roman" w:eastAsia="仿宋" w:cs="Times New Roman"/>
          <w:sz w:val="32"/>
          <w:szCs w:val="32"/>
        </w:rPr>
        <w:t>自然资源局副局长</w:t>
      </w:r>
    </w:p>
    <w:p>
      <w:pPr>
        <w:widowControl w:val="0"/>
        <w:wordWrap/>
        <w:adjustRightInd/>
        <w:snapToGrid/>
        <w:spacing w:before="0" w:after="0" w:line="600" w:lineRule="exact"/>
        <w:ind w:right="0" w:firstLine="1600" w:firstLineChars="5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刘晋忠　</w:t>
      </w:r>
      <w:r>
        <w:rPr>
          <w:rFonts w:hint="default" w:ascii="Times New Roman" w:hAnsi="Times New Roman" w:eastAsia="仿宋" w:cs="Times New Roman"/>
          <w:sz w:val="32"/>
          <w:szCs w:val="32"/>
        </w:rPr>
        <w:t>市生态环境局</w:t>
      </w:r>
      <w:r>
        <w:rPr>
          <w:rFonts w:hint="default" w:ascii="Times New Roman" w:hAnsi="Times New Roman" w:eastAsia="仿宋" w:cs="Times New Roman"/>
          <w:sz w:val="32"/>
          <w:szCs w:val="32"/>
          <w:lang w:eastAsia="zh-CN"/>
        </w:rPr>
        <w:t>宁武分局</w:t>
      </w:r>
      <w:r>
        <w:rPr>
          <w:rFonts w:hint="default" w:ascii="Times New Roman" w:hAnsi="Times New Roman" w:eastAsia="仿宋" w:cs="Times New Roman"/>
          <w:sz w:val="32"/>
          <w:szCs w:val="32"/>
        </w:rPr>
        <w:t>副局长</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陈喜文</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文旅局副局长</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摄文娟　县</w:t>
      </w:r>
      <w:r>
        <w:rPr>
          <w:rFonts w:hint="default" w:ascii="Times New Roman" w:hAnsi="Times New Roman" w:eastAsia="仿宋" w:cs="Times New Roman"/>
          <w:sz w:val="32"/>
          <w:szCs w:val="32"/>
        </w:rPr>
        <w:t>卫健</w:t>
      </w:r>
      <w:r>
        <w:rPr>
          <w:rFonts w:hint="default" w:ascii="Times New Roman" w:hAnsi="Times New Roman" w:eastAsia="仿宋" w:cs="Times New Roman"/>
          <w:sz w:val="32"/>
          <w:szCs w:val="32"/>
          <w:lang w:eastAsia="zh-CN"/>
        </w:rPr>
        <w:t>体局二级主任科员</w:t>
      </w:r>
    </w:p>
    <w:p>
      <w:pPr>
        <w:widowControl w:val="0"/>
        <w:wordWrap/>
        <w:adjustRightInd/>
        <w:snapToGrid/>
        <w:spacing w:before="0" w:after="0" w:line="600" w:lineRule="exact"/>
        <w:ind w:right="0" w:firstLine="1600" w:firstLineChars="5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侯计荣　县</w:t>
      </w:r>
      <w:r>
        <w:rPr>
          <w:rFonts w:hint="default" w:ascii="Times New Roman" w:hAnsi="Times New Roman" w:eastAsia="仿宋" w:cs="Times New Roman"/>
          <w:sz w:val="32"/>
          <w:szCs w:val="32"/>
        </w:rPr>
        <w:t>应急局副局长</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侯福毅　县</w:t>
      </w:r>
      <w:r>
        <w:rPr>
          <w:rFonts w:hint="default" w:ascii="Times New Roman" w:hAnsi="Times New Roman" w:eastAsia="仿宋" w:cs="Times New Roman"/>
          <w:sz w:val="32"/>
          <w:szCs w:val="32"/>
        </w:rPr>
        <w:t>市场监管局副局长</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仝志英　县行政</w:t>
      </w:r>
      <w:r>
        <w:rPr>
          <w:rFonts w:hint="default" w:ascii="Times New Roman" w:hAnsi="Times New Roman" w:eastAsia="仿宋" w:cs="Times New Roman"/>
          <w:sz w:val="32"/>
          <w:szCs w:val="32"/>
        </w:rPr>
        <w:t>审批局</w:t>
      </w:r>
      <w:r>
        <w:rPr>
          <w:rFonts w:hint="default" w:ascii="Times New Roman" w:hAnsi="Times New Roman" w:eastAsia="仿宋" w:cs="Times New Roman"/>
          <w:sz w:val="32"/>
          <w:szCs w:val="32"/>
          <w:lang w:eastAsia="zh-CN"/>
        </w:rPr>
        <w:t>三级主任科员</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安斌军　县</w:t>
      </w:r>
      <w:r>
        <w:rPr>
          <w:rFonts w:hint="default" w:ascii="Times New Roman" w:hAnsi="Times New Roman" w:eastAsia="仿宋" w:cs="Times New Roman"/>
          <w:sz w:val="32"/>
          <w:szCs w:val="32"/>
        </w:rPr>
        <w:t>乡村振兴局</w:t>
      </w:r>
      <w:r>
        <w:rPr>
          <w:rFonts w:hint="default" w:ascii="Times New Roman" w:hAnsi="Times New Roman" w:eastAsia="仿宋" w:cs="Times New Roman"/>
          <w:sz w:val="32"/>
          <w:szCs w:val="32"/>
          <w:lang w:eastAsia="zh-CN"/>
        </w:rPr>
        <w:t>二级主任科员</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侯凤清　县</w:t>
      </w:r>
      <w:r>
        <w:rPr>
          <w:rFonts w:hint="default" w:ascii="Times New Roman" w:hAnsi="Times New Roman" w:eastAsia="仿宋" w:cs="Times New Roman"/>
          <w:sz w:val="32"/>
          <w:szCs w:val="32"/>
        </w:rPr>
        <w:t>供销社主任</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张迎春　县</w:t>
      </w:r>
      <w:r>
        <w:rPr>
          <w:rFonts w:hint="default" w:ascii="Times New Roman" w:hAnsi="Times New Roman" w:eastAsia="仿宋" w:cs="Times New Roman"/>
          <w:sz w:val="32"/>
          <w:szCs w:val="32"/>
          <w:lang w:val="en-US" w:eastAsia="zh-CN"/>
        </w:rPr>
        <w:t>教育科技服务中心副主任</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闫志军　县</w:t>
      </w:r>
      <w:r>
        <w:rPr>
          <w:rFonts w:hint="default" w:ascii="Times New Roman" w:hAnsi="Times New Roman" w:eastAsia="仿宋" w:cs="Times New Roman"/>
          <w:sz w:val="32"/>
          <w:szCs w:val="32"/>
        </w:rPr>
        <w:t>交警</w:t>
      </w:r>
      <w:r>
        <w:rPr>
          <w:rFonts w:hint="default" w:ascii="Times New Roman" w:hAnsi="Times New Roman" w:eastAsia="仿宋" w:cs="Times New Roman"/>
          <w:sz w:val="32"/>
          <w:szCs w:val="32"/>
          <w:lang w:eastAsia="zh-CN"/>
        </w:rPr>
        <w:t>大</w:t>
      </w:r>
      <w:r>
        <w:rPr>
          <w:rFonts w:hint="default" w:ascii="Times New Roman" w:hAnsi="Times New Roman" w:eastAsia="仿宋" w:cs="Times New Roman"/>
          <w:sz w:val="32"/>
          <w:szCs w:val="32"/>
        </w:rPr>
        <w:t>队</w:t>
      </w:r>
      <w:r>
        <w:rPr>
          <w:rFonts w:hint="default" w:ascii="Times New Roman" w:hAnsi="Times New Roman" w:eastAsia="仿宋" w:cs="Times New Roman"/>
          <w:sz w:val="32"/>
          <w:szCs w:val="32"/>
          <w:lang w:eastAsia="zh-CN"/>
        </w:rPr>
        <w:t>办公室主任</w:t>
      </w:r>
    </w:p>
    <w:p>
      <w:pPr>
        <w:widowControl w:val="0"/>
        <w:wordWrap/>
        <w:adjustRightInd/>
        <w:snapToGrid/>
        <w:spacing w:before="0" w:after="0" w:line="600" w:lineRule="exact"/>
        <w:ind w:right="0" w:firstLine="1920" w:firstLineChars="6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常锦晨　县</w:t>
      </w:r>
      <w:r>
        <w:rPr>
          <w:rFonts w:hint="default" w:ascii="Times New Roman" w:hAnsi="Times New Roman" w:eastAsia="仿宋" w:cs="Times New Roman"/>
          <w:sz w:val="32"/>
          <w:szCs w:val="32"/>
        </w:rPr>
        <w:t>交通</w:t>
      </w:r>
      <w:r>
        <w:rPr>
          <w:rFonts w:hint="default" w:ascii="Times New Roman" w:hAnsi="Times New Roman" w:eastAsia="仿宋" w:cs="Times New Roman"/>
          <w:sz w:val="32"/>
          <w:szCs w:val="32"/>
          <w:lang w:val="en-US" w:eastAsia="zh-CN"/>
        </w:rPr>
        <w:t>运输</w:t>
      </w:r>
      <w:r>
        <w:rPr>
          <w:rFonts w:hint="default" w:ascii="Times New Roman" w:hAnsi="Times New Roman" w:eastAsia="仿宋" w:cs="Times New Roman"/>
          <w:sz w:val="32"/>
          <w:szCs w:val="32"/>
        </w:rPr>
        <w:t>局</w:t>
      </w:r>
      <w:r>
        <w:rPr>
          <w:rFonts w:hint="default" w:ascii="Times New Roman" w:hAnsi="Times New Roman" w:eastAsia="仿宋" w:cs="Times New Roman"/>
          <w:sz w:val="32"/>
          <w:szCs w:val="32"/>
          <w:lang w:eastAsia="zh-CN"/>
        </w:rPr>
        <w:t>股长</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工作专班办公室设在</w:t>
      </w:r>
      <w:r>
        <w:rPr>
          <w:rFonts w:hint="default" w:ascii="Times New Roman" w:hAnsi="Times New Roman" w:eastAsia="仿宋" w:cs="Times New Roman"/>
          <w:sz w:val="32"/>
          <w:szCs w:val="32"/>
          <w:lang w:eastAsia="zh-CN"/>
        </w:rPr>
        <w:t>县工信局（</w:t>
      </w:r>
      <w:r>
        <w:rPr>
          <w:rFonts w:hint="default" w:ascii="Times New Roman" w:hAnsi="Times New Roman" w:eastAsia="仿宋" w:cs="Times New Roman"/>
          <w:sz w:val="32"/>
          <w:szCs w:val="32"/>
        </w:rPr>
        <w:t>商务局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，办公室主任由</w:t>
      </w:r>
      <w:r>
        <w:rPr>
          <w:rFonts w:hint="default" w:ascii="Times New Roman" w:hAnsi="Times New Roman" w:eastAsia="仿宋" w:cs="Times New Roman"/>
          <w:sz w:val="32"/>
          <w:szCs w:val="32"/>
          <w:lang w:eastAsia="zh-CN"/>
        </w:rPr>
        <w:t>县工信局（</w:t>
      </w:r>
      <w:r>
        <w:rPr>
          <w:rFonts w:hint="default" w:ascii="Times New Roman" w:hAnsi="Times New Roman" w:eastAsia="仿宋" w:cs="Times New Roman"/>
          <w:sz w:val="32"/>
          <w:szCs w:val="32"/>
        </w:rPr>
        <w:t>商务局</w:t>
      </w:r>
      <w:r>
        <w:rPr>
          <w:rFonts w:hint="default" w:ascii="Times New Roman" w:hAnsi="Times New Roman" w:eastAsia="仿宋" w:cs="Times New Roman"/>
          <w:sz w:val="32"/>
          <w:szCs w:val="32"/>
          <w:lang w:eastAsia="zh-CN"/>
        </w:rPr>
        <w:t>）副局长吕建国</w:t>
      </w:r>
      <w:r>
        <w:rPr>
          <w:rFonts w:hint="default" w:ascii="Times New Roman" w:hAnsi="Times New Roman" w:eastAsia="仿宋" w:cs="Times New Roman"/>
          <w:sz w:val="32"/>
          <w:szCs w:val="32"/>
        </w:rPr>
        <w:t>兼任，承担工作专班日常工作，负责与各相关单位协调对接，建立定期调度、台账管理、督办通报机制，加强日常调度监督。</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三、成员单位职责</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商务局牵头制定</w:t>
      </w:r>
      <w:r>
        <w:rPr>
          <w:rFonts w:hint="default" w:ascii="Times New Roman" w:hAnsi="Times New Roman" w:eastAsia="仿宋" w:cs="Times New Roman"/>
          <w:sz w:val="32"/>
          <w:szCs w:val="32"/>
          <w:lang w:eastAsia="zh-CN"/>
        </w:rPr>
        <w:t>宁武县</w:t>
      </w:r>
      <w:r>
        <w:rPr>
          <w:rFonts w:hint="default" w:ascii="Times New Roman" w:hAnsi="Times New Roman" w:eastAsia="仿宋" w:cs="Times New Roman"/>
          <w:sz w:val="32"/>
          <w:szCs w:val="32"/>
        </w:rPr>
        <w:t>关于加快电子商务体系和快递物流配送体系贯通发展行动计划，牵头建立工作专班，研究建立相应的政策体系、监管体系和评价体系。负责乡村e镇的全面建设工作。研究用好农村寄递物流服务全覆盖专项补助资金和农村寄递物流上行快件补助资金工作，不断提升农产品流通效能。</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发改</w:t>
      </w:r>
      <w:r>
        <w:rPr>
          <w:rFonts w:hint="default" w:ascii="Times New Roman" w:hAnsi="Times New Roman" w:eastAsia="仿宋" w:cs="Times New Roman"/>
          <w:sz w:val="32"/>
          <w:szCs w:val="32"/>
          <w:lang w:eastAsia="zh-CN"/>
        </w:rPr>
        <w:t>局</w:t>
      </w:r>
      <w:r>
        <w:rPr>
          <w:rFonts w:hint="default" w:ascii="Times New Roman" w:hAnsi="Times New Roman" w:eastAsia="仿宋" w:cs="Times New Roman"/>
          <w:sz w:val="32"/>
          <w:szCs w:val="32"/>
        </w:rPr>
        <w:t>负责牵头落实快递物流枢纽网络布局的配套政策。配合</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商务局制定落实农村寄递物流服务全覆盖专项补助资金方案，统筹推进重点项目建设。</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工信局负责支持工业品生产企业以乡镇为重点下沉供应链工作，负责推动专业镇的电子商务和快递物流融合发展工作，配合制定</w:t>
      </w:r>
      <w:r>
        <w:rPr>
          <w:rFonts w:hint="default" w:ascii="Times New Roman" w:hAnsi="Times New Roman" w:eastAsia="仿宋" w:cs="Times New Roman"/>
          <w:sz w:val="32"/>
          <w:szCs w:val="32"/>
          <w:lang w:eastAsia="zh-CN"/>
        </w:rPr>
        <w:t>我县</w:t>
      </w:r>
      <w:r>
        <w:rPr>
          <w:rFonts w:hint="default" w:ascii="Times New Roman" w:hAnsi="Times New Roman" w:eastAsia="仿宋" w:cs="Times New Roman"/>
          <w:sz w:val="32"/>
          <w:szCs w:val="32"/>
        </w:rPr>
        <w:t>工业品下乡的配套政策。</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农业农村局负责农产品产地冷藏保鲜设施建设，组织开展农产品品牌宣传活动。促进农村服务站点的功能拓展，协助开展农产品产地品种、价格等信息采集，助力产销信息共享共用。</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县市场</w:t>
      </w:r>
      <w:r>
        <w:rPr>
          <w:rFonts w:hint="default" w:ascii="Times New Roman" w:hAnsi="Times New Roman" w:eastAsia="仿宋" w:cs="Times New Roman"/>
          <w:sz w:val="32"/>
          <w:szCs w:val="32"/>
        </w:rPr>
        <w:t>监管局负责完善网络交易监督管理机制，维护公平竞争秩序，推进线上线下一体化监管。</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审批服务管理局负责优化电商平台</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场主体登记服务，推行极简审批。</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交通</w:t>
      </w:r>
      <w:r>
        <w:rPr>
          <w:rFonts w:hint="default" w:ascii="Times New Roman" w:hAnsi="Times New Roman" w:eastAsia="仿宋" w:cs="Times New Roman"/>
          <w:sz w:val="32"/>
          <w:szCs w:val="32"/>
          <w:lang w:val="en-US" w:eastAsia="zh-CN"/>
        </w:rPr>
        <w:t>运输</w:t>
      </w:r>
      <w:r>
        <w:rPr>
          <w:rFonts w:hint="default" w:ascii="Times New Roman" w:hAnsi="Times New Roman" w:eastAsia="仿宋" w:cs="Times New Roman"/>
          <w:sz w:val="32"/>
          <w:szCs w:val="32"/>
        </w:rPr>
        <w:t>局负责加快“四好农村路”建设，为农村电商与快递物流贯通发展提供基础设施支撑。</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自然资源局负责指导做好电子商务体系和快递物流配送体系建设的用地保障工作，提高用地要素保障能力。</w:t>
      </w:r>
    </w:p>
    <w:p>
      <w:pPr>
        <w:widowControl w:val="0"/>
        <w:wordWrap/>
        <w:adjustRightInd/>
        <w:snapToGrid/>
        <w:spacing w:before="0" w:after="0" w:line="600" w:lineRule="exact"/>
        <w:ind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应急局负责制定推进电商、快递物流行业应急管理体系建设的配套政策。</w:t>
      </w:r>
    </w:p>
    <w:p>
      <w:pPr>
        <w:pStyle w:val="2"/>
        <w:keepNext/>
        <w:keepLines/>
        <w:widowControl/>
        <w:wordWrap/>
        <w:adjustRightInd/>
        <w:snapToGrid/>
        <w:spacing w:before="0" w:after="0" w:line="600" w:lineRule="exact"/>
        <w:ind w:right="0" w:firstLine="656"/>
        <w:textAlignment w:val="auto"/>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县邮政公司</w:t>
      </w:r>
      <w:r>
        <w:rPr>
          <w:rFonts w:hint="default" w:ascii="Times New Roman" w:hAnsi="Times New Roman" w:eastAsia="仿宋" w:cs="Times New Roman"/>
          <w:b w:val="0"/>
          <w:bCs/>
          <w:sz w:val="32"/>
          <w:szCs w:val="32"/>
        </w:rPr>
        <w:t>负责</w:t>
      </w:r>
      <w:r>
        <w:rPr>
          <w:rFonts w:hint="default" w:ascii="Times New Roman" w:hAnsi="Times New Roman" w:eastAsia="仿宋" w:cs="Times New Roman"/>
          <w:b w:val="0"/>
          <w:bCs/>
          <w:sz w:val="32"/>
          <w:szCs w:val="32"/>
          <w:lang w:eastAsia="zh-CN"/>
        </w:rPr>
        <w:t>配合县工信（商务）局</w:t>
      </w:r>
      <w:r>
        <w:rPr>
          <w:rFonts w:hint="default" w:ascii="Times New Roman" w:hAnsi="Times New Roman" w:eastAsia="仿宋" w:cs="Times New Roman"/>
          <w:b w:val="0"/>
          <w:bCs/>
          <w:sz w:val="32"/>
          <w:szCs w:val="32"/>
        </w:rPr>
        <w:t>加强支持电子商务发展的快递末端网点建设，提升智慧快递全流程监管能力。</w:t>
      </w:r>
      <w:r>
        <w:rPr>
          <w:rFonts w:hint="default" w:ascii="Times New Roman" w:hAnsi="Times New Roman" w:eastAsia="仿宋" w:cs="Times New Roman"/>
          <w:b w:val="0"/>
          <w:bCs/>
          <w:sz w:val="32"/>
          <w:szCs w:val="32"/>
          <w:lang w:eastAsia="zh-CN"/>
        </w:rPr>
        <w:t>　</w:t>
      </w:r>
    </w:p>
    <w:p>
      <w:pPr>
        <w:pStyle w:val="2"/>
        <w:keepNext/>
        <w:keepLines/>
        <w:widowControl/>
        <w:wordWrap/>
        <w:adjustRightInd/>
        <w:snapToGrid/>
        <w:spacing w:before="0" w:after="0" w:line="600" w:lineRule="exact"/>
        <w:ind w:right="0" w:firstLine="656"/>
        <w:textAlignment w:val="auto"/>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其他各相关单位按各自职责负责落实本行业本领域工作任务。</w:t>
      </w:r>
    </w:p>
    <w:p>
      <w:pPr>
        <w:pStyle w:val="2"/>
        <w:keepNext/>
        <w:keepLines/>
        <w:widowControl/>
        <w:numPr>
          <w:ilvl w:val="0"/>
          <w:numId w:val="1"/>
        </w:numPr>
        <w:wordWrap/>
        <w:adjustRightInd/>
        <w:snapToGrid/>
        <w:spacing w:before="0" w:after="0" w:line="600" w:lineRule="exact"/>
        <w:ind w:right="0" w:firstLine="656"/>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工作推进机制</w:t>
      </w:r>
    </w:p>
    <w:p>
      <w:pPr>
        <w:pStyle w:val="2"/>
        <w:keepNext/>
        <w:keepLines/>
        <w:widowControl/>
        <w:numPr>
          <w:ilvl w:val="0"/>
          <w:numId w:val="0"/>
        </w:numPr>
        <w:wordWrap/>
        <w:adjustRightInd/>
        <w:snapToGrid/>
        <w:spacing w:before="0" w:after="0" w:line="600" w:lineRule="exact"/>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　　</w:t>
      </w:r>
      <w:r>
        <w:rPr>
          <w:rFonts w:hint="default" w:ascii="Times New Roman" w:hAnsi="Times New Roman" w:eastAsia="楷体" w:cs="Times New Roman"/>
          <w:b w:val="0"/>
          <w:bCs/>
          <w:sz w:val="32"/>
          <w:szCs w:val="32"/>
        </w:rPr>
        <w:t>（一）定期报送机制</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各成员单位确定一名联络员，每半月将相关工作开展情况、存在问题及下一步工作计划报工作专班办公室。</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（二）定期调度机制</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专班定期召开会议，研究提出重要政策审议、重大问题解决等建议，进展缓慢部门向工作专班作专门汇报。专班可根据</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领导指示和工作实际，不定期进行重点工作调度和专项工作调度。</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（三）工作通报机制</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每月对</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直各部门目标任务完成情况、重大改革推进情况、重点工作序时进度等进行通报。对推进落实中的重大事项、重要情况视情况不定期通报。</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（四）督查督办机制</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委、</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政府议定事项和工作专班交办事项，分类建立督查督办台账，督促指导各部门及时办理，重大事项纳入“13710”督办系统，限期解决。</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（五）考核激励机制</w:t>
      </w:r>
    </w:p>
    <w:p>
      <w:pPr>
        <w:widowControl w:val="0"/>
        <w:wordWrap/>
        <w:adjustRightInd/>
        <w:snapToGrid/>
        <w:spacing w:before="0" w:after="0" w:line="600" w:lineRule="exact"/>
        <w:ind w:right="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仿宋" w:cs="Times New Roman"/>
          <w:sz w:val="32"/>
          <w:szCs w:val="32"/>
        </w:rPr>
        <w:t>定期向</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委、</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政府汇报电子商务体系与快递物流配送体系贯通发展工作情况；按年度报送电子商务体系与快递物流配送体系贯通发展工作评估报告，年底对各部门年度工作情况进行考核。对工作成绩突出、成效显著的单位，予以通报表扬。</w:t>
      </w:r>
    </w:p>
    <w:p>
      <w:pPr>
        <w:widowControl w:val="0"/>
        <w:wordWrap/>
        <w:adjustRightInd/>
        <w:snapToGrid/>
        <w:spacing w:before="0" w:after="0" w:line="600" w:lineRule="exact"/>
        <w:ind w:right="0" w:firstLine="680"/>
        <w:jc w:val="both"/>
        <w:textAlignment w:val="auto"/>
        <w:rPr>
          <w:rFonts w:hint="default" w:ascii="Times New Roman" w:hAnsi="Times New Roman" w:eastAsia="黑体" w:cs="Times New Roman"/>
        </w:rPr>
      </w:pPr>
      <w:r>
        <w:rPr>
          <w:rFonts w:hint="default" w:ascii="Times New Roman" w:hAnsi="Times New Roman" w:eastAsia="黑体" w:cs="Times New Roman"/>
          <w:color w:val="000000"/>
          <w:sz w:val="32"/>
        </w:rPr>
        <w:t>五、工作要求</w:t>
      </w:r>
      <w:bookmarkStart w:id="0" w:name="_GoBack"/>
      <w:bookmarkEnd w:id="0"/>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（一）各成员单位要根据各自职责制定本行业本领域推进机制，落实工作举措，并主动加强工作对接，合力推动各项工作取得实效。</w:t>
      </w:r>
    </w:p>
    <w:p>
      <w:pPr>
        <w:widowControl w:val="0"/>
        <w:wordWrap/>
        <w:adjustRightInd/>
        <w:snapToGrid/>
        <w:spacing w:before="0" w:after="0" w:line="600" w:lineRule="exact"/>
        <w:ind w:right="0" w:firstLine="640" w:firstLineChars="2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）工作专班组成人员因职务变动需调整时，各相关单位及时报专班办公室动态调整</w:t>
      </w:r>
      <w:r>
        <w:rPr>
          <w:rFonts w:hint="default" w:ascii="Times New Roman" w:hAnsi="Times New Roman" w:eastAsia="仿宋" w:cs="Times New Roman"/>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YzFmYWQ2ZjY4ZGJjM2QwZjc5ODRmMWZjZjcyY2MifQ=="/>
  </w:docVars>
  <w:rsids>
    <w:rsidRoot w:val="00000000"/>
    <w:rsid w:val="004E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黑体"/>
      <w:kern w:val="2"/>
      <w:sz w:val="21"/>
      <w:lang w:val="en-US" w:eastAsia="zh-CN" w:bidi="ar-SA"/>
    </w:rPr>
  </w:style>
  <w:style w:type="paragraph" w:styleId="2">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空房子</cp:lastModifiedBy>
  <dcterms:modified xsi:type="dcterms:W3CDTF">2023-06-14T14:48:10Z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8EB002A58413461EB8510A70EF9E3DC1_12</vt:lpwstr>
  </property>
</Properties>
</file>