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宁武县工业固废堆存（贮存）场所名单</w:t>
      </w:r>
    </w:p>
    <w:bookmarkEnd w:id="0"/>
    <w:tbl>
      <w:tblPr>
        <w:tblStyle w:val="3"/>
        <w:tblW w:w="9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660"/>
        <w:gridCol w:w="795"/>
        <w:gridCol w:w="645"/>
        <w:gridCol w:w="1830"/>
        <w:gridCol w:w="885"/>
        <w:gridCol w:w="1080"/>
        <w:gridCol w:w="1245"/>
        <w:gridCol w:w="73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堆存固废名称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来源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固废类型（一般工业I类、II类，危险废物）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历年堆存量（万吨）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历年综合利用量（万吨）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现状堆存量（万吨）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堆存方式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是否需要整治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填表时间：         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填表人：         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审核人：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none"/>
          <w:lang w:val="en-US" w:eastAsia="zh-CN"/>
        </w:rPr>
        <w:t>填表说明：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none"/>
          <w:lang w:val="en-US" w:eastAsia="zh-CN"/>
        </w:rPr>
        <w:t>堆存固废名称，如：①尾矿、②煤矸石、③工业副产石膏、④粉煤灰、⑤赤泥、⑥冶炼渣、⑦电石渣、⑧铬渣、⑨砷渣、⑩脱硫固废、⑾脱硝固废、⑿除尘固废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none"/>
          <w:lang w:val="en-US" w:eastAsia="zh-CN"/>
        </w:rPr>
        <w:t>固废类型：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none"/>
          <w:lang w:val="en-US" w:eastAsia="zh-CN"/>
        </w:rPr>
        <w:t xml:space="preserve">   第I类一般工业固体废物，按照GB5086规定方法进行浸出试验而获得的浸出液中，任何一种污染物的浓度均未超过GB8978最高允许排放浓度，且ph值在6~9范围之内的一般工业固体废物。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none"/>
          <w:lang w:val="en-US" w:eastAsia="zh-CN"/>
        </w:rPr>
        <w:t xml:space="preserve">   第II类一把工业固体废物，按照GB5086规定方法进行浸出试验而获得的浸出液中，有一种或一种以上的污染物浓度超过GB8978最高允许排放浓度，或者是ph值在6~9范围之外的一般工业固体废物。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/>
        <w:ind w:left="0" w:leftChars="0" w:right="0" w:rightChars="0" w:firstLine="0" w:firstLineChars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none"/>
          <w:lang w:val="en-US" w:eastAsia="zh-CN"/>
        </w:rPr>
        <w:t>堆存方式：①标准贮存场（手续齐全），②临时堆存场所等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/>
        <w:ind w:left="0" w:leftChars="0" w:right="0" w:rightChars="0" w:firstLine="0" w:firstLineChars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none"/>
          <w:lang w:val="en-US" w:eastAsia="zh-CN"/>
        </w:rPr>
        <w:t>2019年3月15日前。将此表经县（市、区）政府审定后，反馈市环境保护局。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B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2019-04-06T02:27:54Z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