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附件</w:t>
      </w:r>
    </w:p>
    <w:p>
      <w:pPr>
        <w:pStyle w:val="2"/>
        <w:ind w:left="0" w:leftChars="0" w:right="-333" w:rightChars="-104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宁武县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草地贪夜蛾防控工作领导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小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组</w:t>
      </w:r>
    </w:p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为切实做好我县草地贪夜蛾防控工作，保障全年粮食生产安全，经县人民政府同意，成立宁武县草地贪夜蛾防控工作领导小组，现将其组成人员通知如下：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组  </w:t>
      </w:r>
      <w:r>
        <w:rPr>
          <w:rFonts w:hint="eastAsia" w:ascii="Times New Roman" w:hAnsi="Times New Roman" w:cs="Times New Roman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</w:rPr>
        <w:t xml:space="preserve">长：王  卓   </w:t>
      </w:r>
      <w:r>
        <w:rPr>
          <w:rFonts w:hint="eastAsia" w:ascii="Times New Roman" w:hAnsi="Times New Roman" w:cs="Times New Roman"/>
          <w:lang w:eastAsia="zh-CN"/>
        </w:rPr>
        <w:t>宁武</w:t>
      </w:r>
      <w:r>
        <w:rPr>
          <w:rFonts w:hint="default" w:ascii="Times New Roman" w:hAnsi="Times New Roman" w:cs="Times New Roman"/>
        </w:rPr>
        <w:t>县</w:t>
      </w:r>
      <w:r>
        <w:rPr>
          <w:rFonts w:hint="eastAsia" w:ascii="Times New Roman" w:hAnsi="Times New Roman" w:cs="Times New Roman"/>
          <w:lang w:eastAsia="zh-CN"/>
        </w:rPr>
        <w:t>人民</w:t>
      </w:r>
      <w:r>
        <w:rPr>
          <w:rFonts w:hint="default" w:ascii="Times New Roman" w:hAnsi="Times New Roman" w:cs="Times New Roman"/>
        </w:rPr>
        <w:t>政府县长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常务</w:t>
      </w:r>
      <w:r>
        <w:rPr>
          <w:rFonts w:hint="default" w:ascii="Times New Roman" w:hAnsi="Times New Roman" w:cs="Times New Roman"/>
        </w:rPr>
        <w:t>副组长：李  俊   县政府副县长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副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lang w:eastAsia="zh-CN"/>
        </w:rPr>
        <w:t>组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lang w:eastAsia="zh-CN"/>
        </w:rPr>
        <w:t>长</w:t>
      </w:r>
      <w:r>
        <w:rPr>
          <w:rFonts w:hint="default" w:ascii="Times New Roman" w:hAnsi="Times New Roman" w:cs="Times New Roman"/>
        </w:rPr>
        <w:t>：亢理峰   县政府办</w:t>
      </w:r>
      <w:r>
        <w:rPr>
          <w:rFonts w:hint="default" w:ascii="Times New Roman" w:hAnsi="Times New Roman" w:cs="Times New Roman"/>
          <w:lang w:eastAsia="zh-CN"/>
        </w:rPr>
        <w:t>副</w:t>
      </w:r>
      <w:r>
        <w:rPr>
          <w:rFonts w:hint="default" w:ascii="Times New Roman" w:hAnsi="Times New Roman" w:cs="Times New Roman"/>
        </w:rPr>
        <w:t>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</w:t>
      </w:r>
      <w:r>
        <w:rPr>
          <w:rFonts w:hint="eastAsia" w:ascii="Times New Roman" w:hAnsi="Times New Roman" w:cs="Times New Roman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</w:rPr>
        <w:t>李茂华   县农业农村局局长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成</w:t>
      </w:r>
      <w:r>
        <w:rPr>
          <w:rFonts w:hint="eastAsia" w:ascii="Times New Roman" w:hAnsi="Times New Roman" w:cs="Times New Roman"/>
          <w:lang w:val="en-US" w:eastAsia="zh-CN"/>
        </w:rPr>
        <w:t xml:space="preserve">      </w:t>
      </w:r>
      <w:r>
        <w:rPr>
          <w:rFonts w:hint="eastAsia" w:ascii="Times New Roman" w:hAnsi="Times New Roman" w:cs="Times New Roman"/>
          <w:lang w:eastAsia="zh-CN"/>
        </w:rPr>
        <w:t>员：</w:t>
      </w:r>
      <w:r>
        <w:rPr>
          <w:rFonts w:hint="default" w:ascii="Times New Roman" w:hAnsi="Times New Roman" w:cs="Times New Roman"/>
        </w:rPr>
        <w:t>吴建国   县委宣传部</w:t>
      </w:r>
      <w:r>
        <w:rPr>
          <w:rFonts w:hint="default" w:ascii="Times New Roman" w:hAnsi="Times New Roman" w:cs="Times New Roman"/>
          <w:lang w:eastAsia="zh-CN"/>
        </w:rPr>
        <w:t>副部长</w:t>
      </w:r>
      <w:r>
        <w:rPr>
          <w:rFonts w:hint="default" w:ascii="Times New Roman" w:hAnsi="Times New Roman" w:cs="Times New Roma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</w:t>
      </w:r>
      <w:r>
        <w:rPr>
          <w:rFonts w:hint="eastAsia" w:ascii="Times New Roman" w:hAnsi="Times New Roman" w:cs="Times New Roman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lang w:eastAsia="zh-CN"/>
        </w:rPr>
        <w:t>张俊伟</w:t>
      </w:r>
      <w:r>
        <w:rPr>
          <w:rFonts w:hint="default" w:ascii="Times New Roman" w:hAnsi="Times New Roman" w:cs="Times New Roman"/>
        </w:rPr>
        <w:t xml:space="preserve">   县发改局局长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</w:t>
      </w:r>
      <w:r>
        <w:rPr>
          <w:rFonts w:hint="eastAsia" w:ascii="Times New Roman" w:hAnsi="Times New Roman" w:cs="Times New Roman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</w:rPr>
        <w:t xml:space="preserve">  闫凯亮   县教育科技局局长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640" w:right="0" w:rightChars="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</w:t>
      </w:r>
      <w:r>
        <w:rPr>
          <w:rFonts w:hint="eastAsia" w:ascii="Times New Roman" w:hAnsi="Times New Roman" w:cs="Times New Roman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</w:rPr>
        <w:t>张  军   县财政局局长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</w:t>
      </w:r>
      <w:r>
        <w:rPr>
          <w:rFonts w:hint="eastAsia" w:ascii="Times New Roman" w:hAnsi="Times New Roman" w:cs="Times New Roman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lang w:eastAsia="zh-CN"/>
        </w:rPr>
        <w:t>胡增海</w:t>
      </w:r>
      <w:r>
        <w:rPr>
          <w:rFonts w:hint="default" w:ascii="Times New Roman" w:hAnsi="Times New Roman" w:cs="Times New Roman"/>
        </w:rPr>
        <w:t xml:space="preserve">   县应急管理局局长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640" w:right="0" w:rightChars="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</w:t>
      </w:r>
      <w:r>
        <w:rPr>
          <w:rFonts w:hint="eastAsia" w:ascii="Times New Roman" w:hAnsi="Times New Roman" w:cs="Times New Roman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lang w:eastAsia="zh-CN"/>
        </w:rPr>
        <w:t>白云龙</w:t>
      </w:r>
      <w:r>
        <w:rPr>
          <w:rFonts w:hint="default" w:ascii="Times New Roman" w:hAnsi="Times New Roman" w:cs="Times New Roman"/>
        </w:rPr>
        <w:t xml:space="preserve">   县交通局局长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</w:t>
      </w:r>
      <w:r>
        <w:rPr>
          <w:rFonts w:hint="eastAsia" w:ascii="Times New Roman" w:hAnsi="Times New Roman" w:cs="Times New Roman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lang w:eastAsia="zh-CN"/>
        </w:rPr>
        <w:t>隋贤荣</w:t>
      </w:r>
      <w:r>
        <w:rPr>
          <w:rFonts w:hint="default" w:ascii="Times New Roman" w:hAnsi="Times New Roman" w:cs="Times New Roman"/>
        </w:rPr>
        <w:t xml:space="preserve">   县林业局局长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640" w:right="0" w:rightChars="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</w:t>
      </w:r>
      <w:r>
        <w:rPr>
          <w:rFonts w:hint="eastAsia" w:ascii="Times New Roman" w:hAnsi="Times New Roman" w:cs="Times New Roman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lang w:eastAsia="zh-CN"/>
        </w:rPr>
        <w:t>王喜莲</w:t>
      </w:r>
      <w:r>
        <w:rPr>
          <w:rFonts w:hint="default" w:ascii="Times New Roman" w:hAnsi="Times New Roman" w:cs="Times New Roman"/>
        </w:rPr>
        <w:t xml:space="preserve">   县气象局局长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</w:t>
      </w:r>
      <w:r>
        <w:rPr>
          <w:rFonts w:hint="default" w:ascii="Times New Roman" w:hAnsi="Times New Roman" w:cs="Times New Roman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</w:rPr>
        <w:t>李润牛   县农机服务中心主任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" w:cs="Times New Roman"/>
          <w:lang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             </w:t>
      </w:r>
      <w:r>
        <w:rPr>
          <w:rFonts w:hint="eastAsia" w:ascii="Times New Roman" w:hAnsi="Times New Roman" w:cs="Times New Roman"/>
          <w:lang w:eastAsia="zh-CN"/>
        </w:rPr>
        <w:t>刘向荣</w:t>
      </w:r>
      <w:r>
        <w:rPr>
          <w:rFonts w:hint="eastAsia" w:ascii="Times New Roman" w:hAnsi="Times New Roman" w:cs="Times New Roman"/>
          <w:lang w:val="en-US" w:eastAsia="zh-CN"/>
        </w:rPr>
        <w:t xml:space="preserve">   县科技服务中心主任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/>
        <w:jc w:val="both"/>
        <w:textAlignment w:val="auto"/>
        <w:outlineLvl w:val="9"/>
        <w:rPr>
          <w:rFonts w:hint="eastAsia" w:eastAsia="仿宋"/>
          <w:lang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         </w:t>
      </w:r>
      <w:r>
        <w:rPr>
          <w:rFonts w:hint="eastAsia" w:ascii="Times New Roman" w:hAnsi="Times New Roman" w:cs="Times New Roman"/>
          <w:lang w:eastAsia="zh-CN"/>
        </w:rPr>
        <w:t>温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lang w:eastAsia="zh-CN"/>
        </w:rPr>
        <w:t>杰</w:t>
      </w:r>
      <w:r>
        <w:rPr>
          <w:rFonts w:hint="eastAsia" w:ascii="Times New Roman" w:hAnsi="Times New Roman" w:cs="Times New Roman"/>
          <w:lang w:val="en-US" w:eastAsia="zh-CN"/>
        </w:rPr>
        <w:t xml:space="preserve">   县农业农村局副局长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领导小组下设办公室，办公室设在县农业农村局。办公室</w:t>
      </w:r>
      <w:r>
        <w:rPr>
          <w:rFonts w:hint="eastAsia" w:ascii="Times New Roman" w:hAnsi="Times New Roman" w:cs="Times New Roman"/>
          <w:lang w:eastAsia="zh-CN"/>
        </w:rPr>
        <w:t>主任</w:t>
      </w:r>
      <w:r>
        <w:rPr>
          <w:rFonts w:hint="default" w:ascii="Times New Roman" w:hAnsi="Times New Roman" w:cs="Times New Roman"/>
        </w:rPr>
        <w:t>由李茂华兼任，副主任由温杰担任，办公室负责对草地贪夜蛾防控工作的统一部署，协调推进。各成员单位要</w:t>
      </w:r>
      <w:r>
        <w:rPr>
          <w:rFonts w:hint="eastAsia" w:ascii="Times New Roman" w:hAnsi="Times New Roman" w:cs="Times New Roman"/>
          <w:lang w:eastAsia="zh-CN"/>
        </w:rPr>
        <w:t>各司其职，各负其责，</w:t>
      </w:r>
      <w:r>
        <w:rPr>
          <w:rFonts w:hint="default" w:ascii="Times New Roman" w:hAnsi="Times New Roman" w:cs="Times New Roman"/>
        </w:rPr>
        <w:t>密切配合，全力做好资金调配、物资供应、交通疏导、技术指导、科普宣传等</w:t>
      </w:r>
      <w:r>
        <w:rPr>
          <w:rFonts w:hint="eastAsia" w:ascii="Times New Roman" w:hAnsi="Times New Roman" w:cs="Times New Roman"/>
          <w:lang w:eastAsia="zh-CN"/>
        </w:rPr>
        <w:t>防控</w:t>
      </w:r>
      <w:r>
        <w:rPr>
          <w:rFonts w:hint="default" w:ascii="Times New Roman" w:hAnsi="Times New Roman" w:cs="Times New Roman"/>
        </w:rPr>
        <w:t>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C84B16"/>
    <w:rsid w:val="3442495C"/>
    <w:rsid w:val="664C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iPriority w:val="0"/>
    <w:pPr>
      <w:ind w:left="420" w:leftChars="200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2020-06-16T02:07:46Z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